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1225" w14:textId="77777777" w:rsidR="00B3785E" w:rsidRDefault="00622C93">
      <w:pPr>
        <w:pStyle w:val="TitleStyle"/>
      </w:pPr>
      <w:r>
        <w:t>I SA/Po 823/18, Odrzucenie skargi ze względu na nieuzupełnienie braku formalnego i niezastosowanie się do wezwania sądu. - Postanowienie Wojewódzkiego Sądu Administracyjnego w Poznaniu</w:t>
      </w:r>
    </w:p>
    <w:p w14:paraId="7E2F6566" w14:textId="77777777" w:rsidR="00B3785E" w:rsidRDefault="00622C93">
      <w:pPr>
        <w:pStyle w:val="HeaderStyle"/>
      </w:pPr>
      <w:r>
        <w:t>Postanowienie</w:t>
      </w:r>
    </w:p>
    <w:p w14:paraId="7B52068B" w14:textId="77777777" w:rsidR="00B3785E" w:rsidRDefault="00622C93">
      <w:pPr>
        <w:pStyle w:val="HeaderStyle"/>
      </w:pPr>
      <w:r>
        <w:t xml:space="preserve">Wojewódzkiego Sądu </w:t>
      </w:r>
      <w:r>
        <w:t>Administracyjnego w Poznaniu</w:t>
      </w:r>
    </w:p>
    <w:p w14:paraId="14D1F284" w14:textId="77777777" w:rsidR="00B3785E" w:rsidRDefault="00622C93">
      <w:pPr>
        <w:pStyle w:val="HeaderStyle"/>
      </w:pPr>
      <w:r>
        <w:t>z dnia 8 listopada 2018 r.</w:t>
      </w:r>
    </w:p>
    <w:p w14:paraId="55517AB5" w14:textId="77777777" w:rsidR="00B3785E" w:rsidRDefault="00622C93">
      <w:pPr>
        <w:pStyle w:val="HeaderStyle"/>
      </w:pPr>
      <w:r>
        <w:t>I SA/Po 823/18</w:t>
      </w:r>
    </w:p>
    <w:p w14:paraId="31DD59E8" w14:textId="77777777" w:rsidR="00B3785E" w:rsidRDefault="00622C93">
      <w:pPr>
        <w:pStyle w:val="HeaderStyle"/>
      </w:pPr>
      <w:r>
        <w:t>Odrzucenie skargi ze względu na nieuzupełnienie braku formalnego i niezastosowanie się do wezwania sądu.</w:t>
      </w:r>
    </w:p>
    <w:p w14:paraId="13CEDF31" w14:textId="77777777" w:rsidR="00B3785E" w:rsidRDefault="00622C93">
      <w:pPr>
        <w:pStyle w:val="HeaderStyle"/>
      </w:pPr>
      <w:r>
        <w:t>TEZA aktualna</w:t>
      </w:r>
    </w:p>
    <w:p w14:paraId="02552057" w14:textId="77777777" w:rsidR="00B3785E" w:rsidRDefault="00622C93">
      <w:pPr>
        <w:spacing w:before="25" w:after="0"/>
        <w:jc w:val="both"/>
      </w:pPr>
      <w:r>
        <w:rPr>
          <w:color w:val="000000"/>
        </w:rPr>
        <w:t>Nieuzupełnieniem braków skargi jest nie tylko niewykonanie wezwani</w:t>
      </w:r>
      <w:r>
        <w:rPr>
          <w:color w:val="000000"/>
        </w:rPr>
        <w:t>a, ale także jego nieprawidłowe, czy niepełne wykonanie.</w:t>
      </w:r>
    </w:p>
    <w:p w14:paraId="16C64C4D" w14:textId="77777777" w:rsidR="00B3785E" w:rsidRDefault="00622C93">
      <w:pPr>
        <w:pStyle w:val="HeaderStyle"/>
      </w:pPr>
      <w:r>
        <w:t>UZASADNIENIE</w:t>
      </w:r>
    </w:p>
    <w:p w14:paraId="5069DD45" w14:textId="77777777" w:rsidR="00B3785E" w:rsidRDefault="00622C93">
      <w:pPr>
        <w:spacing w:before="75" w:after="75"/>
      </w:pPr>
      <w:r>
        <w:rPr>
          <w:b/>
          <w:color w:val="000000"/>
        </w:rPr>
        <w:t>Skład orzekający</w:t>
      </w:r>
    </w:p>
    <w:p w14:paraId="085A92DC" w14:textId="77777777" w:rsidR="00B3785E" w:rsidRDefault="00622C93">
      <w:pPr>
        <w:spacing w:before="25" w:after="0"/>
      </w:pPr>
      <w:r>
        <w:rPr>
          <w:color w:val="000000"/>
        </w:rPr>
        <w:t>Przewodniczący: Sędzia WSA Karol Pawlicki.</w:t>
      </w:r>
    </w:p>
    <w:p w14:paraId="15C0BFE4" w14:textId="77777777" w:rsidR="00B3785E" w:rsidRDefault="00622C93">
      <w:pPr>
        <w:spacing w:before="75" w:after="75"/>
      </w:pPr>
      <w:r>
        <w:rPr>
          <w:b/>
          <w:color w:val="000000"/>
        </w:rPr>
        <w:t>Sentencja</w:t>
      </w:r>
    </w:p>
    <w:p w14:paraId="1E8E49A0" w14:textId="77777777" w:rsidR="00B3785E" w:rsidRDefault="00622C93">
      <w:pPr>
        <w:spacing w:before="25" w:after="0"/>
      </w:pPr>
      <w:r>
        <w:rPr>
          <w:color w:val="000000"/>
        </w:rPr>
        <w:t>Wojewódzki Sąd Administracyjny w Poznaniu Wydział I po rozpoznaniu w dniu 8 listopada 2018 r. na posiedzeniu niejawn</w:t>
      </w:r>
      <w:r>
        <w:rPr>
          <w:color w:val="000000"/>
        </w:rPr>
        <w:t>ym sprawy ze skargi (...) na postanowienie Samorządowego Kolegium Odwoławczego z dnia (...) sierpnia 2018 r. nr (...) w przedmiocie pozostawienia odwołania bez rozpatrzenia postanawia:</w:t>
      </w:r>
    </w:p>
    <w:p w14:paraId="53AB30A7" w14:textId="77777777" w:rsidR="00B3785E" w:rsidRDefault="00622C93">
      <w:pPr>
        <w:spacing w:before="73" w:after="220"/>
        <w:ind w:left="587"/>
      </w:pPr>
      <w:r>
        <w:rPr>
          <w:b/>
          <w:color w:val="000000"/>
        </w:rPr>
        <w:t>I.</w:t>
      </w:r>
      <w:r>
        <w:rPr>
          <w:color w:val="000000"/>
        </w:rPr>
        <w:t xml:space="preserve"> odrzucić skargę;</w:t>
      </w:r>
    </w:p>
    <w:p w14:paraId="697652FA" w14:textId="77777777" w:rsidR="00B3785E" w:rsidRDefault="00622C93">
      <w:pPr>
        <w:spacing w:before="73" w:after="220"/>
        <w:ind w:left="587"/>
      </w:pPr>
      <w:r>
        <w:rPr>
          <w:b/>
          <w:color w:val="000000"/>
        </w:rPr>
        <w:t>II.</w:t>
      </w:r>
      <w:r>
        <w:rPr>
          <w:color w:val="000000"/>
        </w:rPr>
        <w:t xml:space="preserve"> zwrócić skarżącemu uiszczony wpis sądowy od ska</w:t>
      </w:r>
      <w:r>
        <w:rPr>
          <w:color w:val="000000"/>
        </w:rPr>
        <w:t>rgi w kwocie (...) zł (słownie: sto złotych (...)).</w:t>
      </w:r>
    </w:p>
    <w:p w14:paraId="7B5A38A1" w14:textId="77777777" w:rsidR="00B3785E" w:rsidRDefault="00622C93">
      <w:pPr>
        <w:spacing w:before="75" w:after="75"/>
      </w:pPr>
      <w:r>
        <w:rPr>
          <w:b/>
          <w:color w:val="000000"/>
        </w:rPr>
        <w:t>Uzasadnienie faktyczne</w:t>
      </w:r>
    </w:p>
    <w:p w14:paraId="4F3B6356" w14:textId="77777777" w:rsidR="00B3785E" w:rsidRDefault="00622C93">
      <w:pPr>
        <w:spacing w:before="25" w:after="0"/>
      </w:pPr>
      <w:r>
        <w:rPr>
          <w:color w:val="000000"/>
        </w:rPr>
        <w:t>Pismem z dnia (...) września 2018 r. skarżący (...) wniósł skargę na wskazaną w sentencji decyzję Samorządowego Kolegium Odwoławczego. Skarga została podpisana przez pełnomocnika bę</w:t>
      </w:r>
      <w:r>
        <w:rPr>
          <w:color w:val="000000"/>
        </w:rPr>
        <w:t>dącego adwokatem, który nie przedłożył wraz ze skargą pełnomocnictwa. W związku z powyższym w wykonaniu zarządzenia Przewodniczącego Wydziału z dnia 5 października 2018 r. wezwano pełnomocnika do nadesłania, w terminie 7 dni pełnomocnictwa lub jego uwierzy</w:t>
      </w:r>
      <w:r>
        <w:rPr>
          <w:color w:val="000000"/>
        </w:rPr>
        <w:t>telnionego odpisu do działania w imieniu strony skarżącej przed wojewódzkim sądem administracyjnym lub przed sądami administracyjnymi, pod rygorem uznania że strona skarżąca działa bez pełnomocnika. Odpis wezwania doręczono pełnomocnikowi w dniu (...) paźd</w:t>
      </w:r>
      <w:r>
        <w:rPr>
          <w:color w:val="000000"/>
        </w:rPr>
        <w:t xml:space="preserve">ziernika 2018 r. (k. 18 akt sąd.). Pismem procesowym, złożonym w biurze podawczym Sądu w dniu (...) października 2018 r. (prezentata - k. 11 akt sąd.) pełnomocnik przedłożył potwierdzone za zgodność z oryginałem pełnomocnictwo do innej sprawy o sygn. akt </w:t>
      </w:r>
      <w:r>
        <w:rPr>
          <w:color w:val="1B1B1B"/>
        </w:rPr>
        <w:t>I</w:t>
      </w:r>
      <w:r>
        <w:rPr>
          <w:color w:val="1B1B1B"/>
        </w:rPr>
        <w:t xml:space="preserve"> SA/Po 821/18</w:t>
      </w:r>
      <w:r>
        <w:rPr>
          <w:color w:val="000000"/>
        </w:rPr>
        <w:t>.</w:t>
      </w:r>
    </w:p>
    <w:p w14:paraId="345EB4FB" w14:textId="77777777" w:rsidR="00B3785E" w:rsidRDefault="00622C93">
      <w:pPr>
        <w:spacing w:before="25" w:after="0"/>
      </w:pPr>
      <w:r>
        <w:rPr>
          <w:color w:val="000000"/>
        </w:rPr>
        <w:lastRenderedPageBreak/>
        <w:t>Pismem z dnia (...) października 2018 r. wezwano skarżącego (...) do usunięcia braku formalnego skargi poprzez podpisanie skargi, ewentualnie nadesłanie jej podpisanego odpisu, w terminie 7 dni, pod rygorem odrzucenia skargi. Wezwanie skutec</w:t>
      </w:r>
      <w:r>
        <w:rPr>
          <w:color w:val="000000"/>
        </w:rPr>
        <w:t>znie doręczono stronie skarżącej w dniu (...) października 2018 r. (k. 19 akt sąd.). Termin do uzupełnienia braku formalnego skargi upłynął z dniem (...) października 2018 r. Do dnia rozpatrywania niniejszej sprawy brak formalny skargi nie został uzupełnio</w:t>
      </w:r>
      <w:r>
        <w:rPr>
          <w:color w:val="000000"/>
        </w:rPr>
        <w:t>ny.</w:t>
      </w:r>
    </w:p>
    <w:p w14:paraId="3051D9C0" w14:textId="77777777" w:rsidR="00B3785E" w:rsidRDefault="00622C93">
      <w:pPr>
        <w:spacing w:before="25" w:after="0"/>
      </w:pPr>
      <w:r>
        <w:rPr>
          <w:color w:val="000000"/>
        </w:rPr>
        <w:t xml:space="preserve">Pismem procesowym, złożonym w biurze podawczym Sądu w dniu (...) października 2018 r. (prezentata - k. 21 akt sąd.) pełnomocnik przedłożył potwierdzone za zgodność z oryginałem pełnomocnictwo do sprawy o sygn. akt </w:t>
      </w:r>
      <w:r>
        <w:rPr>
          <w:color w:val="1B1B1B"/>
        </w:rPr>
        <w:t>I SA/Po 823/18</w:t>
      </w:r>
      <w:r>
        <w:rPr>
          <w:color w:val="000000"/>
        </w:rPr>
        <w:t>.</w:t>
      </w:r>
    </w:p>
    <w:p w14:paraId="4F1B690D" w14:textId="77777777" w:rsidR="00B3785E" w:rsidRDefault="00622C93">
      <w:pPr>
        <w:spacing w:before="75" w:after="75"/>
      </w:pPr>
      <w:r>
        <w:rPr>
          <w:b/>
          <w:color w:val="000000"/>
        </w:rPr>
        <w:t>Uzasadnienie prawne</w:t>
      </w:r>
    </w:p>
    <w:p w14:paraId="6999EA71" w14:textId="77777777" w:rsidR="00B3785E" w:rsidRDefault="00622C93">
      <w:pPr>
        <w:spacing w:before="25" w:after="0"/>
      </w:pPr>
      <w:r>
        <w:rPr>
          <w:color w:val="000000"/>
        </w:rPr>
        <w:t>Wo</w:t>
      </w:r>
      <w:r>
        <w:rPr>
          <w:color w:val="000000"/>
        </w:rPr>
        <w:t>jewódzki Sąd Administracyjny w Poznaniu, zważył co następuje:</w:t>
      </w:r>
    </w:p>
    <w:p w14:paraId="50C3DF45" w14:textId="77777777" w:rsidR="00B3785E" w:rsidRDefault="00622C93">
      <w:pPr>
        <w:spacing w:before="25" w:after="0"/>
      </w:pPr>
      <w:r>
        <w:rPr>
          <w:color w:val="000000"/>
        </w:rPr>
        <w:t>Skarga podlega odrzuceniu.</w:t>
      </w:r>
    </w:p>
    <w:p w14:paraId="05593B54" w14:textId="77777777" w:rsidR="00B3785E" w:rsidRDefault="00622C93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57 § 1</w:t>
      </w:r>
      <w:r>
        <w:rPr>
          <w:color w:val="000000"/>
        </w:rPr>
        <w:t xml:space="preserve"> ustawy z dnia 30 sierpnia 2002 r. Prawo o postępowaniu przed sądami administracyjnymi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2018 r. poz. 1302 z późn. zm. - dalej: "</w:t>
      </w:r>
      <w:proofErr w:type="spellStart"/>
      <w:r>
        <w:rPr>
          <w:color w:val="000000"/>
        </w:rPr>
        <w:t>p.p.</w:t>
      </w:r>
      <w:r>
        <w:rPr>
          <w:color w:val="000000"/>
        </w:rPr>
        <w:t>s.a</w:t>
      </w:r>
      <w:proofErr w:type="spellEnd"/>
      <w:r>
        <w:rPr>
          <w:color w:val="000000"/>
        </w:rPr>
        <w:t xml:space="preserve">."), skarga powinna czynić zadość wymaganiom pisma w postępowaniu sądowym. Wymagania te określa </w:t>
      </w:r>
      <w:r>
        <w:rPr>
          <w:color w:val="1B1B1B"/>
        </w:rPr>
        <w:t>art. 46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p.p.s.a</w:t>
      </w:r>
      <w:proofErr w:type="spellEnd"/>
      <w:r>
        <w:rPr>
          <w:color w:val="000000"/>
        </w:rPr>
        <w:t>., według którego do pisma dołączyć należy pełnomocnictwo lub jego wierzytelny odpis, jeżeli pismo wnosi pełnomocnik, który w danej sprawie ni</w:t>
      </w:r>
      <w:r>
        <w:rPr>
          <w:color w:val="000000"/>
        </w:rPr>
        <w:t xml:space="preserve">e złożył jeszcze tych dokumentów przed sądem (§ 3). Wymóg ten znajduje potwierdzenie w </w:t>
      </w:r>
      <w:r>
        <w:rPr>
          <w:color w:val="1B1B1B"/>
        </w:rPr>
        <w:t>art. 37 §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p.p.s.a</w:t>
      </w:r>
      <w:proofErr w:type="spellEnd"/>
      <w:r>
        <w:rPr>
          <w:color w:val="000000"/>
        </w:rPr>
        <w:t>., który stanowi, że pełnomocnik obowiązany jest przy pierwszej czynności procesowej dołączyć do akt sprawy pełnomocnictwo z podpisem mocodawcy lub wi</w:t>
      </w:r>
      <w:r>
        <w:rPr>
          <w:color w:val="000000"/>
        </w:rPr>
        <w:t>erzytelny odpis pełnomocnictwa.</w:t>
      </w:r>
    </w:p>
    <w:p w14:paraId="4B45B026" w14:textId="77777777" w:rsidR="00B3785E" w:rsidRDefault="00622C93">
      <w:pPr>
        <w:spacing w:before="25" w:after="0"/>
      </w:pPr>
      <w:r>
        <w:rPr>
          <w:color w:val="000000"/>
        </w:rPr>
        <w:t>W rozpatrywanej sprawie skarga, w której jako skarżącego wskazano (...), została podpisana przez zawodowego pełnomocnika, który pomimo prawidłowego wezwania, nie przedłożył w wyznaczonym terminie pełnomocnictwa do akt sądowy</w:t>
      </w:r>
      <w:r>
        <w:rPr>
          <w:color w:val="000000"/>
        </w:rPr>
        <w:t xml:space="preserve">ch niniejszej sprawy. To na pełnomocniku skarżącego spoczywa obowiązek złożenia stosownego dokumentu pełnomocnictwa przed sądem, którego to warunku nie spełnia pełnomocnictwo przedłożone w innej sprawie o sygn. </w:t>
      </w:r>
      <w:r>
        <w:rPr>
          <w:color w:val="1B1B1B"/>
        </w:rPr>
        <w:t>I SA/Po 821/18</w:t>
      </w:r>
      <w:r>
        <w:rPr>
          <w:color w:val="000000"/>
        </w:rPr>
        <w:t>.</w:t>
      </w:r>
    </w:p>
    <w:p w14:paraId="4B838935" w14:textId="77777777" w:rsidR="00B3785E" w:rsidRDefault="00622C93">
      <w:pPr>
        <w:spacing w:before="25" w:after="0"/>
      </w:pPr>
      <w:r>
        <w:rPr>
          <w:color w:val="000000"/>
        </w:rPr>
        <w:t>Nieuzupełnieniem braków skargi jest nie tylko niewykonanie wezwania, ale także jego nieprawidłowe, czy niepełne wykonanie. W niniejszej sprawie, pomimo prawidłowo skierowanego wezwania oraz pouczenia o negatywnych skutkach procesowych jego niewykonania, pe</w:t>
      </w:r>
      <w:r>
        <w:rPr>
          <w:color w:val="000000"/>
        </w:rPr>
        <w:t>łnomocnik nie przedłożył w wyznaczonym terminie wymaganego dokumentu wykazującego, czy jest umocowany do wykonywania podjętych przez siebie czynności procesowych. Nieprzedłożenie dokumentu pełnomocnictwa w wyznaczonym terminie do akt niniejszej sprawy unie</w:t>
      </w:r>
      <w:r>
        <w:rPr>
          <w:color w:val="000000"/>
        </w:rPr>
        <w:t>możliwia zweryfikowanie, czy osoba, która skargę podpisała, była do tego umocowana. Nie wypełnia również wezwania Sądu przez profesjonalnego pełnomocnika przedłożenie pełnomocnictwa do akt sprawy pismem procesowym złożonym w dniu (...) października 2018 r.</w:t>
      </w:r>
      <w:r>
        <w:rPr>
          <w:color w:val="000000"/>
        </w:rPr>
        <w:t xml:space="preserve"> (k. 21 akt sąd.), bowiem stanowi to czynność złożoną po upływie terminu od dnia doręczenia wezwania tj. od dnia (...) października 2018 r. Termin do wykonania wezwania w niniejszej sprawie dla pełnomocnika upływał z dniem (...) października 2018 r.</w:t>
      </w:r>
    </w:p>
    <w:p w14:paraId="10338335" w14:textId="77777777" w:rsidR="00B3785E" w:rsidRDefault="00622C93">
      <w:pPr>
        <w:spacing w:before="25" w:after="0"/>
      </w:pPr>
      <w:r>
        <w:rPr>
          <w:color w:val="000000"/>
        </w:rPr>
        <w:t>Nie ul</w:t>
      </w:r>
      <w:r>
        <w:rPr>
          <w:color w:val="000000"/>
        </w:rPr>
        <w:t xml:space="preserve">ega wątpliwości, że w celu wykazania swego umocowania do działania w sprawie pełnomocnik powinien przedstawić albo pełnomocnictwo, albo uwierzytelniony odpis tego </w:t>
      </w:r>
      <w:r>
        <w:rPr>
          <w:color w:val="000000"/>
        </w:rPr>
        <w:lastRenderedPageBreak/>
        <w:t>dokumentu do konkretnej sprawy. Przedłożenie natomiast dokumentu pełnomocnictwa do innej spra</w:t>
      </w:r>
      <w:r>
        <w:rPr>
          <w:color w:val="000000"/>
        </w:rPr>
        <w:t>wy nie stanowi wykonania wezwania Sądu.</w:t>
      </w:r>
    </w:p>
    <w:p w14:paraId="233D50A3" w14:textId="77777777" w:rsidR="00B3785E" w:rsidRDefault="00622C93">
      <w:pPr>
        <w:spacing w:before="25" w:after="0"/>
      </w:pPr>
      <w:r>
        <w:rPr>
          <w:color w:val="000000"/>
        </w:rPr>
        <w:t>Mając na uwadze dobro prawem chronione jakim jest prawo do sądu, stronie niewątpliwie należy umożliwić uzupełnienie braków skargi. Jeżeli jednak z takiej możliwości nie skorzystała w sposób odpowiedni, wówczas ponosi</w:t>
      </w:r>
      <w:r>
        <w:rPr>
          <w:color w:val="000000"/>
        </w:rPr>
        <w:t xml:space="preserve"> konsekwencje procesowe zaniedbania. Nieuzupełnienie braków formalnych skargi skutkuje jej odrzuceniem. Jednym z wymogów formalnych skargi jest, stosownie do </w:t>
      </w:r>
      <w:r>
        <w:rPr>
          <w:color w:val="1B1B1B"/>
        </w:rPr>
        <w:t>art. 46 § 1 pkt 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p.p.s.a</w:t>
      </w:r>
      <w:proofErr w:type="spellEnd"/>
      <w:r>
        <w:rPr>
          <w:color w:val="000000"/>
        </w:rPr>
        <w:t xml:space="preserve">., podpis strony albo jej przedstawiciela ustawowego lub pełnomocnika. W </w:t>
      </w:r>
      <w:r>
        <w:rPr>
          <w:color w:val="000000"/>
        </w:rPr>
        <w:t>świetle powyższego pismem z dnia (...) października 2018 r. wezwano skarżącego (...) do usunięcia braku formalnego skargi poprzez podpisanie skargi, ewentualnie nadesłanie jej podpisanego odpisu, w terminie 7 dni, pod rygorem odrzucenia skargi. Pomimo praw</w:t>
      </w:r>
      <w:r>
        <w:rPr>
          <w:color w:val="000000"/>
        </w:rPr>
        <w:t>idłowego wezwania skarżący, w zakreślonym przez Sąd terminie, nie uzupełnił powyższego braku formalnego skargi. Tym samym ziściły się przesłanki do odrzucenia skargi.</w:t>
      </w:r>
    </w:p>
    <w:p w14:paraId="024B4287" w14:textId="77777777" w:rsidR="00B3785E" w:rsidRDefault="00622C93">
      <w:pPr>
        <w:spacing w:before="25" w:after="0"/>
      </w:pPr>
      <w:r>
        <w:rPr>
          <w:color w:val="000000"/>
        </w:rPr>
        <w:t xml:space="preserve">W tym stanie rzeczy Sąd, na podstawie </w:t>
      </w:r>
      <w:r>
        <w:rPr>
          <w:color w:val="1B1B1B"/>
        </w:rPr>
        <w:t>art. 58 § 1 pkt 3</w:t>
      </w:r>
      <w:r>
        <w:rPr>
          <w:color w:val="000000"/>
        </w:rPr>
        <w:t xml:space="preserve"> i </w:t>
      </w:r>
      <w:r>
        <w:rPr>
          <w:color w:val="1B1B1B"/>
        </w:rPr>
        <w:t>§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p.p.s.a</w:t>
      </w:r>
      <w:proofErr w:type="spellEnd"/>
      <w:r>
        <w:rPr>
          <w:color w:val="000000"/>
        </w:rPr>
        <w:t xml:space="preserve">. postanowił, jak w </w:t>
      </w:r>
      <w:r>
        <w:rPr>
          <w:color w:val="000000"/>
        </w:rPr>
        <w:t>p. I sentencji.</w:t>
      </w:r>
    </w:p>
    <w:p w14:paraId="1C43E932" w14:textId="77777777" w:rsidR="00B3785E" w:rsidRDefault="00622C93">
      <w:pPr>
        <w:spacing w:before="25" w:after="0"/>
      </w:pPr>
      <w:r>
        <w:rPr>
          <w:color w:val="000000"/>
        </w:rPr>
        <w:t xml:space="preserve">O zwrocie wpisu orzeczono w oparciu o przepis </w:t>
      </w:r>
      <w:r>
        <w:rPr>
          <w:color w:val="1B1B1B"/>
        </w:rPr>
        <w:t>art. 232 § 1 pkt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p.p.s.a</w:t>
      </w:r>
      <w:proofErr w:type="spellEnd"/>
      <w:r>
        <w:rPr>
          <w:color w:val="000000"/>
        </w:rPr>
        <w:t>., jak w p. II.</w:t>
      </w:r>
    </w:p>
    <w:sectPr w:rsidR="00B3785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5E"/>
    <w:rsid w:val="00622C93"/>
    <w:rsid w:val="00877AFA"/>
    <w:rsid w:val="00B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1E52"/>
  <w15:docId w15:val="{9809C2FF-460F-464D-9252-38416B6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Woszczak</dc:creator>
  <cp:lastModifiedBy>Angelika Woszczak</cp:lastModifiedBy>
  <cp:revision>2</cp:revision>
  <dcterms:created xsi:type="dcterms:W3CDTF">2020-12-09T11:09:00Z</dcterms:created>
  <dcterms:modified xsi:type="dcterms:W3CDTF">2020-12-09T11:09:00Z</dcterms:modified>
</cp:coreProperties>
</file>